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9D4760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9D4760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9D4760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9D4760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9D47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B66CE6">
        <w:rPr>
          <w:rFonts w:ascii="GHEA Grapalat" w:hAnsi="GHEA Grapalat" w:cs="GHEA Grapalat"/>
          <w:color w:val="4472C4"/>
        </w:rPr>
        <w:t>___</w:t>
      </w:r>
      <w:r w:rsidR="009C50FA">
        <w:rPr>
          <w:rFonts w:ascii="GHEA Grapalat" w:hAnsi="GHEA Grapalat" w:cs="GHEA Grapalat"/>
          <w:color w:val="4472C4"/>
        </w:rPr>
        <w:t>1</w:t>
      </w:r>
      <w:r w:rsidR="006B05EF">
        <w:rPr>
          <w:rFonts w:ascii="GHEA Grapalat" w:hAnsi="GHEA Grapalat" w:cs="GHEA Grapalat"/>
          <w:color w:val="4472C4"/>
        </w:rPr>
        <w:t>Ա-վ</w:t>
      </w:r>
      <w:r w:rsidR="00FF2BEA">
        <w:rPr>
          <w:rFonts w:ascii="GHEA Grapalat" w:hAnsi="GHEA Grapalat" w:cs="GHEA Grapalat"/>
          <w:color w:val="4472C4"/>
        </w:rPr>
        <w:t>2</w:t>
      </w:r>
      <w:r w:rsidR="00B66CE6">
        <w:rPr>
          <w:rFonts w:ascii="GHEA Grapalat" w:hAnsi="GHEA Grapalat" w:cs="GHEA Grapalat"/>
          <w:color w:val="4472C4"/>
        </w:rPr>
        <w:t xml:space="preserve">____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FF2BEA">
        <w:rPr>
          <w:rFonts w:ascii="GHEA Grapalat" w:hAnsi="GHEA Grapalat" w:cs="GHEA Grapalat"/>
          <w:color w:val="4472C4"/>
        </w:rPr>
        <w:t>«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9C50FA">
        <w:rPr>
          <w:rFonts w:ascii="GHEA Grapalat" w:hAnsi="GHEA Grapalat" w:cs="GHEA Grapalat"/>
          <w:color w:val="4472C4"/>
        </w:rPr>
        <w:t>02</w:t>
      </w:r>
      <w:r w:rsidR="00B47A83">
        <w:rPr>
          <w:rFonts w:ascii="GHEA Grapalat" w:hAnsi="GHEA Grapalat" w:cs="GHEA Grapalat"/>
          <w:color w:val="4472C4"/>
        </w:rPr>
        <w:t xml:space="preserve"> </w:t>
      </w:r>
      <w:proofErr w:type="gramStart"/>
      <w:r w:rsidR="00B66CE6" w:rsidRPr="00FF2BEA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</w:t>
      </w:r>
      <w:proofErr w:type="gramEnd"/>
      <w:r w:rsidR="00B66CE6" w:rsidRPr="007129E0">
        <w:rPr>
          <w:rFonts w:ascii="GHEA Grapalat" w:hAnsi="GHEA Grapalat" w:cs="GHEA Grapalat"/>
          <w:color w:val="4472C4"/>
        </w:rPr>
        <w:t>_</w:t>
      </w:r>
      <w:r w:rsidR="009C50FA">
        <w:rPr>
          <w:rFonts w:ascii="GHEA Grapalat" w:hAnsi="GHEA Grapalat" w:cs="GHEA Grapalat"/>
          <w:color w:val="4472C4"/>
        </w:rPr>
        <w:t>փետրվար</w:t>
      </w:r>
      <w:r w:rsidR="00B66CE6" w:rsidRPr="007129E0">
        <w:rPr>
          <w:rFonts w:ascii="GHEA Grapalat" w:hAnsi="GHEA Grapalat" w:cs="GHEA Grapalat"/>
          <w:color w:val="4472C4"/>
        </w:rPr>
        <w:t>__20</w:t>
      </w:r>
      <w:r w:rsidR="00092857">
        <w:rPr>
          <w:rFonts w:ascii="GHEA Grapalat" w:hAnsi="GHEA Grapalat" w:cs="GHEA Grapalat"/>
          <w:color w:val="4472C4"/>
        </w:rPr>
        <w:t>2</w:t>
      </w:r>
      <w:r w:rsidR="009C50FA">
        <w:rPr>
          <w:rFonts w:ascii="GHEA Grapalat" w:hAnsi="GHEA Grapalat" w:cs="GHEA Grapalat"/>
          <w:color w:val="4472C4"/>
        </w:rPr>
        <w:t xml:space="preserve">3 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7C680F" w:rsidRDefault="007C680F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8906B5" w:rsidRDefault="006B05EF" w:rsidP="006B05EF">
      <w:pPr>
        <w:pStyle w:val="BodyText2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8906B5" w:rsidRDefault="006B05EF" w:rsidP="006B05E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7C680F" w:rsidRDefault="006B05EF" w:rsidP="007C680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043C0D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7C680F" w:rsidRDefault="006B05EF" w:rsidP="006B05EF">
      <w:pPr>
        <w:spacing w:line="360" w:lineRule="auto"/>
        <w:rPr>
          <w:rFonts w:ascii="GHEA Grapalat" w:hAnsi="GHEA Grapalat"/>
          <w:sz w:val="24"/>
          <w:szCs w:val="24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</w:r>
    </w:p>
    <w:p w:rsidR="006B05EF" w:rsidRPr="007C680F" w:rsidRDefault="006B05EF" w:rsidP="007C680F">
      <w:pPr>
        <w:spacing w:line="360" w:lineRule="auto"/>
        <w:ind w:firstLine="720"/>
        <w:rPr>
          <w:rFonts w:ascii="GHEA Grapalat" w:hAnsi="GHEA Grapalat"/>
          <w:sz w:val="24"/>
          <w:szCs w:val="24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C63968" w:rsidRPr="00C63968" w:rsidRDefault="00C63968" w:rsidP="007C680F">
      <w:pPr>
        <w:pStyle w:val="BodyTextIndent2"/>
        <w:rPr>
          <w:rFonts w:ascii="GHEA Grapalat" w:hAnsi="GHEA Grapalat"/>
          <w:szCs w:val="22"/>
          <w:lang w:val="hy-AM"/>
        </w:rPr>
      </w:pPr>
      <w:r w:rsidRPr="00C63968">
        <w:rPr>
          <w:rFonts w:ascii="GHEA Grapalat" w:hAnsi="GHEA Grapalat"/>
          <w:szCs w:val="22"/>
          <w:lang w:val="hy-AM"/>
        </w:rPr>
        <w:t>ՀՀ ԳԱԱ Օրգանական և դեղագործական քիմիայի գիտատեխնոլոգիական կենտրոնում գործող ԲՈԿ-ի 010 Քիմիայի մասնագիտական խորհրդի որոշումը</w:t>
      </w:r>
      <w:r w:rsidR="007C680F" w:rsidRPr="007C680F">
        <w:rPr>
          <w:rFonts w:ascii="GHEA Grapalat" w:hAnsi="GHEA Grapalat"/>
          <w:szCs w:val="22"/>
          <w:lang w:val="hy-AM"/>
        </w:rPr>
        <w:t xml:space="preserve"> Նինա Գառնիկի Հոբոսյանին</w:t>
      </w:r>
      <w:r w:rsidRPr="00C63968">
        <w:rPr>
          <w:rFonts w:ascii="GHEA Grapalat" w:hAnsi="GHEA Grapalat"/>
          <w:szCs w:val="22"/>
          <w:lang w:val="hy-AM"/>
        </w:rPr>
        <w:t xml:space="preserve"> քիմիական գիտությունների </w:t>
      </w:r>
      <w:r w:rsidR="007C680F" w:rsidRPr="007C680F">
        <w:rPr>
          <w:rFonts w:ascii="GHEA Grapalat" w:hAnsi="GHEA Grapalat"/>
          <w:szCs w:val="22"/>
          <w:lang w:val="hy-AM"/>
        </w:rPr>
        <w:t>դոկտորի</w:t>
      </w:r>
      <w:r w:rsidRPr="00C63968">
        <w:rPr>
          <w:rFonts w:ascii="GHEA Grapalat" w:hAnsi="GHEA Grapalat"/>
          <w:szCs w:val="22"/>
          <w:lang w:val="hy-AM"/>
        </w:rPr>
        <w:t xml:space="preserve"> (Բ.00.03 թվանիշով) գիտական աստիճան շնորհելու մասին:</w:t>
      </w:r>
    </w:p>
    <w:p w:rsidR="00E037CF" w:rsidRPr="00B47A83" w:rsidRDefault="00E037CF" w:rsidP="008906B5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AF25F5" w:rsidRDefault="006B05EF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1121C">
        <w:rPr>
          <w:rFonts w:ascii="GHEA Grapalat" w:hAnsi="GHEA Grapalat"/>
          <w:szCs w:val="22"/>
          <w:lang w:val="hy-AM"/>
        </w:rPr>
        <w:t>2.</w:t>
      </w:r>
    </w:p>
    <w:p w:rsidR="00C63968" w:rsidRPr="00C63968" w:rsidRDefault="00C63968" w:rsidP="00C63968">
      <w:pPr>
        <w:pStyle w:val="BodyTextIndent2"/>
        <w:rPr>
          <w:rFonts w:ascii="GHEA Grapalat" w:hAnsi="GHEA Grapalat"/>
          <w:szCs w:val="22"/>
          <w:lang w:val="hy-AM"/>
        </w:rPr>
      </w:pPr>
      <w:r w:rsidRPr="00C63968">
        <w:rPr>
          <w:rFonts w:ascii="GHEA Grapalat" w:hAnsi="GHEA Grapalat"/>
          <w:szCs w:val="22"/>
          <w:lang w:val="hy-AM"/>
        </w:rPr>
        <w:t>ՀՀ ԳԱԱ &lt;&lt;Հայկենսատեխնոլոգիա&gt;&gt; ԳԱԿ-ում գործող ԲՈԿ-ի 018 Կենսատեխնոլոգիայի մասնագիտական խորհրդի որոշումը</w:t>
      </w:r>
      <w:r w:rsidR="007C680F" w:rsidRPr="007C680F">
        <w:rPr>
          <w:rFonts w:ascii="GHEA Grapalat" w:hAnsi="GHEA Grapalat"/>
          <w:szCs w:val="22"/>
          <w:lang w:val="hy-AM"/>
        </w:rPr>
        <w:t xml:space="preserve"> Հովիկ Հարությունի Փանոսյանին</w:t>
      </w:r>
      <w:r w:rsidRPr="00C63968">
        <w:rPr>
          <w:rFonts w:ascii="GHEA Grapalat" w:hAnsi="GHEA Grapalat"/>
          <w:szCs w:val="22"/>
          <w:lang w:val="hy-AM"/>
        </w:rPr>
        <w:t xml:space="preserve"> կենսաբանական գիտությունների </w:t>
      </w:r>
      <w:r w:rsidR="007C680F" w:rsidRPr="007C680F">
        <w:rPr>
          <w:rFonts w:ascii="GHEA Grapalat" w:hAnsi="GHEA Grapalat"/>
          <w:szCs w:val="22"/>
          <w:lang w:val="hy-AM"/>
        </w:rPr>
        <w:t>դոկտորի</w:t>
      </w:r>
      <w:r w:rsidRPr="00C63968">
        <w:rPr>
          <w:rFonts w:ascii="GHEA Grapalat" w:hAnsi="GHEA Grapalat"/>
          <w:szCs w:val="22"/>
          <w:lang w:val="hy-AM"/>
        </w:rPr>
        <w:t xml:space="preserve"> (Գ.00.0</w:t>
      </w:r>
      <w:r w:rsidR="007C680F" w:rsidRPr="007C680F">
        <w:rPr>
          <w:rFonts w:ascii="GHEA Grapalat" w:hAnsi="GHEA Grapalat"/>
          <w:szCs w:val="22"/>
          <w:lang w:val="hy-AM"/>
        </w:rPr>
        <w:t>7</w:t>
      </w:r>
      <w:r w:rsidRPr="00C6396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77158B" w:rsidRDefault="0077158B" w:rsidP="005B1F1F">
      <w:pPr>
        <w:pStyle w:val="BodyTextIndent2"/>
        <w:ind w:firstLine="0"/>
        <w:rPr>
          <w:rFonts w:ascii="GHEA Grapalat" w:hAnsi="GHEA Grapalat"/>
          <w:szCs w:val="22"/>
        </w:rPr>
      </w:pPr>
    </w:p>
    <w:p w:rsidR="007C680F" w:rsidRDefault="007C680F" w:rsidP="005B1F1F">
      <w:pPr>
        <w:pStyle w:val="BodyTextIndent2"/>
        <w:ind w:firstLine="0"/>
        <w:rPr>
          <w:rFonts w:ascii="GHEA Grapalat" w:hAnsi="GHEA Grapalat"/>
          <w:szCs w:val="22"/>
        </w:rPr>
      </w:pPr>
    </w:p>
    <w:p w:rsidR="007C680F" w:rsidRDefault="007C680F" w:rsidP="005B1F1F">
      <w:pPr>
        <w:pStyle w:val="BodyTextIndent2"/>
        <w:ind w:firstLine="0"/>
        <w:rPr>
          <w:rFonts w:ascii="GHEA Grapalat" w:hAnsi="GHEA Grapalat"/>
          <w:szCs w:val="22"/>
        </w:rPr>
      </w:pPr>
    </w:p>
    <w:p w:rsidR="007C680F" w:rsidRDefault="007C680F" w:rsidP="005B1F1F">
      <w:pPr>
        <w:pStyle w:val="BodyTextIndent2"/>
        <w:ind w:firstLine="0"/>
        <w:rPr>
          <w:rFonts w:ascii="GHEA Grapalat" w:hAnsi="GHEA Grapalat"/>
          <w:szCs w:val="22"/>
        </w:rPr>
      </w:pPr>
    </w:p>
    <w:p w:rsidR="007C680F" w:rsidRDefault="007C680F" w:rsidP="005B1F1F">
      <w:pPr>
        <w:pStyle w:val="BodyTextIndent2"/>
        <w:ind w:firstLine="0"/>
        <w:rPr>
          <w:rFonts w:ascii="GHEA Grapalat" w:hAnsi="GHEA Grapalat"/>
          <w:szCs w:val="22"/>
        </w:rPr>
      </w:pPr>
    </w:p>
    <w:p w:rsidR="007C680F" w:rsidRPr="007C680F" w:rsidRDefault="007C680F" w:rsidP="005B1F1F">
      <w:pPr>
        <w:pStyle w:val="BodyTextIndent2"/>
        <w:ind w:firstLine="0"/>
        <w:rPr>
          <w:rFonts w:ascii="GHEA Grapalat" w:hAnsi="GHEA Grapalat"/>
          <w:szCs w:val="22"/>
        </w:rPr>
      </w:pPr>
    </w:p>
    <w:p w:rsidR="003E5B59" w:rsidRPr="00644EFC" w:rsidRDefault="003E5B59" w:rsidP="00C63968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մասնագիտական խորհուրդների որոշումները և բաժնի հհ. </w:t>
      </w:r>
      <w:r w:rsidRPr="00613245">
        <w:rPr>
          <w:rFonts w:ascii="GHEA Grapalat" w:hAnsi="GHEA Grapalat"/>
          <w:sz w:val="22"/>
          <w:szCs w:val="22"/>
          <w:lang w:val="hy-AM"/>
        </w:rPr>
        <w:t>1-5</w:t>
      </w:r>
      <w:r w:rsidR="00C63968" w:rsidRPr="007C680F">
        <w:rPr>
          <w:rFonts w:ascii="GHEA Grapalat" w:hAnsi="GHEA Grapalat"/>
          <w:sz w:val="22"/>
          <w:szCs w:val="22"/>
          <w:lang w:val="hy-AM"/>
        </w:rPr>
        <w:t xml:space="preserve">206 </w:t>
      </w:r>
      <w:r w:rsidR="009F4B61" w:rsidRPr="009F4B61">
        <w:rPr>
          <w:rFonts w:ascii="GHEA Grapalat" w:hAnsi="GHEA Grapalat"/>
          <w:sz w:val="22"/>
          <w:szCs w:val="22"/>
          <w:lang w:val="hy-AM"/>
        </w:rPr>
        <w:t>-</w:t>
      </w:r>
      <w:r w:rsidR="00480C08" w:rsidRPr="009C50FA">
        <w:rPr>
          <w:rFonts w:ascii="GHEA Grapalat" w:hAnsi="GHEA Grapalat"/>
          <w:sz w:val="22"/>
          <w:szCs w:val="22"/>
          <w:lang w:val="hy-AM"/>
        </w:rPr>
        <w:t xml:space="preserve"> </w:t>
      </w:r>
      <w:r w:rsidR="009F4B61" w:rsidRPr="009F4B61">
        <w:rPr>
          <w:rFonts w:ascii="GHEA Grapalat" w:hAnsi="GHEA Grapalat"/>
          <w:sz w:val="22"/>
          <w:szCs w:val="22"/>
          <w:lang w:val="hy-AM"/>
        </w:rPr>
        <w:t>1-5</w:t>
      </w:r>
      <w:r w:rsidR="00C63968" w:rsidRPr="007C680F">
        <w:rPr>
          <w:rFonts w:ascii="GHEA Grapalat" w:hAnsi="GHEA Grapalat"/>
          <w:sz w:val="22"/>
          <w:szCs w:val="22"/>
          <w:lang w:val="hy-AM"/>
        </w:rPr>
        <w:t>207</w:t>
      </w:r>
      <w:r w:rsidR="00480C08" w:rsidRPr="009C50F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E5B59" w:rsidRPr="003638EF" w:rsidRDefault="003E5B59" w:rsidP="003E5B59">
      <w:pPr>
        <w:rPr>
          <w:rFonts w:ascii="GHEA Grapalat" w:hAnsi="GHEA Grapalat"/>
          <w:sz w:val="22"/>
          <w:szCs w:val="22"/>
          <w:lang w:val="hy-AM"/>
        </w:rPr>
      </w:pPr>
    </w:p>
    <w:p w:rsidR="008906B5" w:rsidRPr="006B0F0C" w:rsidRDefault="008906B5" w:rsidP="008906B5">
      <w:pPr>
        <w:rPr>
          <w:rFonts w:ascii="GHEA Grapalat" w:hAnsi="GHEA Grapalat"/>
          <w:sz w:val="22"/>
          <w:szCs w:val="22"/>
          <w:lang w:val="hy-AM"/>
        </w:rPr>
      </w:pPr>
    </w:p>
    <w:p w:rsidR="009F689C" w:rsidRPr="009C50FA" w:rsidRDefault="009F689C" w:rsidP="00480C08">
      <w:pPr>
        <w:rPr>
          <w:rFonts w:ascii="GHEA Grapalat" w:hAnsi="GHEA Grapalat"/>
          <w:sz w:val="22"/>
          <w:szCs w:val="22"/>
          <w:lang w:val="hy-AM"/>
        </w:rPr>
      </w:pPr>
    </w:p>
    <w:p w:rsidR="00B66CE6" w:rsidRPr="0077158B" w:rsidRDefault="008906B5" w:rsidP="003E5B59">
      <w:pPr>
        <w:rPr>
          <w:rFonts w:ascii="GHEA Grapalat" w:hAnsi="GHEA Grapalat" w:cs="GHEA Grapalat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</w:p>
    <w:p w:rsidR="007C680F" w:rsidRPr="007C680F" w:rsidRDefault="003E5B59" w:rsidP="007C680F">
      <w:pPr>
        <w:rPr>
          <w:rFonts w:ascii="GHEA Grapalat" w:hAnsi="GHEA Grapalat"/>
          <w:sz w:val="22"/>
          <w:szCs w:val="22"/>
          <w:lang w:val="hy-AM"/>
        </w:rPr>
      </w:pPr>
      <w:r w:rsidRPr="0077158B">
        <w:rPr>
          <w:rFonts w:ascii="GHEA Grapalat" w:hAnsi="GHEA Grapalat" w:cs="GHEA Grapalat"/>
          <w:lang w:val="hy-AM"/>
        </w:rPr>
        <w:tab/>
      </w:r>
      <w:r w:rsidR="007C680F" w:rsidRPr="00064145">
        <w:rPr>
          <w:rFonts w:ascii="GHEA Grapalat" w:hAnsi="GHEA Grapalat"/>
          <w:sz w:val="22"/>
          <w:szCs w:val="22"/>
          <w:lang w:val="hy-AM"/>
        </w:rPr>
        <w:t>ԿՈՄԻՏԵԻ ՆԱԽԱԳԱՀԻ</w:t>
      </w:r>
    </w:p>
    <w:p w:rsidR="007C680F" w:rsidRPr="00F51D2E" w:rsidRDefault="007C680F" w:rsidP="007C680F">
      <w:pPr>
        <w:rPr>
          <w:rFonts w:ascii="GHEA Grapalat" w:hAnsi="GHEA Grapalat"/>
          <w:b/>
          <w:sz w:val="24"/>
          <w:szCs w:val="24"/>
          <w:lang w:val="hy-AM"/>
        </w:rPr>
      </w:pPr>
      <w:r w:rsidRPr="0006414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C680F">
        <w:rPr>
          <w:rFonts w:ascii="GHEA Grapalat" w:hAnsi="GHEA Grapalat"/>
          <w:sz w:val="22"/>
          <w:szCs w:val="22"/>
          <w:lang w:val="hy-AM"/>
        </w:rPr>
        <w:tab/>
      </w:r>
      <w:r w:rsidRPr="00064145">
        <w:rPr>
          <w:rFonts w:ascii="GHEA Grapalat" w:hAnsi="GHEA Grapalat"/>
          <w:sz w:val="22"/>
          <w:szCs w:val="22"/>
          <w:lang w:val="hy-AM"/>
        </w:rPr>
        <w:t>ՊԱՐՏԱԿԱՆՈՒԹՅՈՒՆՆԵՐԸ ԿԱՏԱՐՈՂ</w:t>
      </w:r>
      <w:r w:rsidRPr="00402192">
        <w:rPr>
          <w:rFonts w:ascii="GHEA Grapalat" w:hAnsi="GHEA Grapalat"/>
          <w:sz w:val="22"/>
          <w:szCs w:val="22"/>
          <w:lang w:val="hy-AM"/>
        </w:rPr>
        <w:tab/>
      </w:r>
      <w:r w:rsidRPr="00402192">
        <w:rPr>
          <w:rFonts w:ascii="GHEA Grapalat" w:hAnsi="GHEA Grapalat"/>
          <w:sz w:val="22"/>
          <w:szCs w:val="22"/>
          <w:lang w:val="hy-AM"/>
        </w:rPr>
        <w:tab/>
      </w:r>
      <w:r w:rsidRPr="00402192">
        <w:rPr>
          <w:rFonts w:ascii="GHEA Grapalat" w:hAnsi="GHEA Grapalat"/>
          <w:sz w:val="22"/>
          <w:szCs w:val="22"/>
          <w:lang w:val="hy-AM"/>
        </w:rPr>
        <w:tab/>
      </w:r>
      <w:r w:rsidRPr="00402192">
        <w:rPr>
          <w:rFonts w:ascii="GHEA Grapalat" w:hAnsi="GHEA Grapalat"/>
          <w:sz w:val="22"/>
          <w:szCs w:val="22"/>
          <w:lang w:val="hy-AM"/>
        </w:rPr>
        <w:tab/>
      </w:r>
      <w:r w:rsidRPr="007C680F">
        <w:rPr>
          <w:rFonts w:ascii="GHEA Grapalat" w:hAnsi="GHEA Grapalat"/>
          <w:sz w:val="22"/>
          <w:szCs w:val="22"/>
          <w:lang w:val="hy-AM"/>
        </w:rPr>
        <w:t>ԳԱԳԻԿ ՔԹՐՅԱՆ</w:t>
      </w:r>
      <w:r w:rsidRPr="00402192">
        <w:rPr>
          <w:rFonts w:ascii="GHEA Grapalat" w:hAnsi="GHEA Grapalat"/>
          <w:sz w:val="22"/>
          <w:szCs w:val="22"/>
          <w:lang w:val="hy-AM"/>
        </w:rPr>
        <w:tab/>
      </w:r>
      <w:r w:rsidRPr="00402192">
        <w:rPr>
          <w:rFonts w:ascii="GHEA Grapalat" w:hAnsi="GHEA Grapalat"/>
          <w:sz w:val="22"/>
          <w:szCs w:val="22"/>
          <w:lang w:val="hy-AM"/>
        </w:rPr>
        <w:tab/>
      </w:r>
      <w:r w:rsidRPr="00402192">
        <w:rPr>
          <w:rFonts w:ascii="GHEA Grapalat" w:hAnsi="GHEA Grapalat"/>
          <w:sz w:val="22"/>
          <w:szCs w:val="22"/>
          <w:lang w:val="hy-AM"/>
        </w:rPr>
        <w:tab/>
      </w:r>
    </w:p>
    <w:p w:rsidR="00B66CE6" w:rsidRPr="00480C08" w:rsidRDefault="003E5B59" w:rsidP="00823CD2">
      <w:pPr>
        <w:rPr>
          <w:rFonts w:ascii="GHEA Grapalat" w:hAnsi="GHEA Grapalat" w:cs="GHEA Grapalat"/>
          <w:b/>
          <w:sz w:val="24"/>
          <w:szCs w:val="24"/>
          <w:lang w:val="hy-AM"/>
        </w:rPr>
      </w:pP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</w:p>
    <w:sectPr w:rsidR="00B66CE6" w:rsidRPr="00480C08" w:rsidSect="007C680F">
      <w:pgSz w:w="12240" w:h="15840"/>
      <w:pgMar w:top="0" w:right="851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13095"/>
    <w:rsid w:val="00031DF2"/>
    <w:rsid w:val="00043C0D"/>
    <w:rsid w:val="000709C8"/>
    <w:rsid w:val="00092857"/>
    <w:rsid w:val="000C0C98"/>
    <w:rsid w:val="000C33F0"/>
    <w:rsid w:val="000D7712"/>
    <w:rsid w:val="000E039C"/>
    <w:rsid w:val="001747BD"/>
    <w:rsid w:val="001B4543"/>
    <w:rsid w:val="001E5C57"/>
    <w:rsid w:val="00201FE2"/>
    <w:rsid w:val="00231E5C"/>
    <w:rsid w:val="00271EC2"/>
    <w:rsid w:val="00282AFD"/>
    <w:rsid w:val="002B7A84"/>
    <w:rsid w:val="00313354"/>
    <w:rsid w:val="003150F2"/>
    <w:rsid w:val="003528A2"/>
    <w:rsid w:val="00374665"/>
    <w:rsid w:val="003B1BDE"/>
    <w:rsid w:val="003D0C72"/>
    <w:rsid w:val="003D34EF"/>
    <w:rsid w:val="003E5B59"/>
    <w:rsid w:val="003F1708"/>
    <w:rsid w:val="003F22A6"/>
    <w:rsid w:val="00403CA7"/>
    <w:rsid w:val="004232AB"/>
    <w:rsid w:val="0044716A"/>
    <w:rsid w:val="00480C08"/>
    <w:rsid w:val="00490FD3"/>
    <w:rsid w:val="004C545B"/>
    <w:rsid w:val="004F4EC3"/>
    <w:rsid w:val="005234B4"/>
    <w:rsid w:val="00531805"/>
    <w:rsid w:val="005322B1"/>
    <w:rsid w:val="00544AC4"/>
    <w:rsid w:val="005473E2"/>
    <w:rsid w:val="00563924"/>
    <w:rsid w:val="005B1F1F"/>
    <w:rsid w:val="00601128"/>
    <w:rsid w:val="006246ED"/>
    <w:rsid w:val="006368C1"/>
    <w:rsid w:val="0064331A"/>
    <w:rsid w:val="00656716"/>
    <w:rsid w:val="00690870"/>
    <w:rsid w:val="00690E81"/>
    <w:rsid w:val="006B05EF"/>
    <w:rsid w:val="006D47F3"/>
    <w:rsid w:val="006D5B09"/>
    <w:rsid w:val="006E19FA"/>
    <w:rsid w:val="006F1E46"/>
    <w:rsid w:val="006F7BAD"/>
    <w:rsid w:val="007129E0"/>
    <w:rsid w:val="00712EE5"/>
    <w:rsid w:val="00723F73"/>
    <w:rsid w:val="00727118"/>
    <w:rsid w:val="0074671B"/>
    <w:rsid w:val="00751190"/>
    <w:rsid w:val="007553FE"/>
    <w:rsid w:val="00760E4E"/>
    <w:rsid w:val="0077158B"/>
    <w:rsid w:val="0079764B"/>
    <w:rsid w:val="007C3310"/>
    <w:rsid w:val="007C6650"/>
    <w:rsid w:val="007C680F"/>
    <w:rsid w:val="007C6F53"/>
    <w:rsid w:val="007E6B56"/>
    <w:rsid w:val="007F2715"/>
    <w:rsid w:val="007F7B78"/>
    <w:rsid w:val="008105C4"/>
    <w:rsid w:val="00823CD2"/>
    <w:rsid w:val="008906B5"/>
    <w:rsid w:val="008A3868"/>
    <w:rsid w:val="008A3C25"/>
    <w:rsid w:val="008A7A33"/>
    <w:rsid w:val="008D4877"/>
    <w:rsid w:val="008D6972"/>
    <w:rsid w:val="00931625"/>
    <w:rsid w:val="00941E6E"/>
    <w:rsid w:val="0095222A"/>
    <w:rsid w:val="00963AB6"/>
    <w:rsid w:val="009832AD"/>
    <w:rsid w:val="009B6FB3"/>
    <w:rsid w:val="009C50FA"/>
    <w:rsid w:val="009D4760"/>
    <w:rsid w:val="009F35CA"/>
    <w:rsid w:val="009F4B61"/>
    <w:rsid w:val="009F689C"/>
    <w:rsid w:val="00A02A64"/>
    <w:rsid w:val="00A8142E"/>
    <w:rsid w:val="00AA40C6"/>
    <w:rsid w:val="00AB1E37"/>
    <w:rsid w:val="00AE308D"/>
    <w:rsid w:val="00AF660C"/>
    <w:rsid w:val="00AF7D85"/>
    <w:rsid w:val="00B1235B"/>
    <w:rsid w:val="00B304B9"/>
    <w:rsid w:val="00B36679"/>
    <w:rsid w:val="00B43815"/>
    <w:rsid w:val="00B47A83"/>
    <w:rsid w:val="00B545A7"/>
    <w:rsid w:val="00B66CE6"/>
    <w:rsid w:val="00B8738E"/>
    <w:rsid w:val="00BC3AA0"/>
    <w:rsid w:val="00BC3DFF"/>
    <w:rsid w:val="00C03B6B"/>
    <w:rsid w:val="00C63968"/>
    <w:rsid w:val="00C9610A"/>
    <w:rsid w:val="00C96A09"/>
    <w:rsid w:val="00CE1A83"/>
    <w:rsid w:val="00CF126F"/>
    <w:rsid w:val="00CF2049"/>
    <w:rsid w:val="00D074AD"/>
    <w:rsid w:val="00D17563"/>
    <w:rsid w:val="00D23A99"/>
    <w:rsid w:val="00D6534C"/>
    <w:rsid w:val="00D72F3E"/>
    <w:rsid w:val="00DA32BB"/>
    <w:rsid w:val="00DB770E"/>
    <w:rsid w:val="00DD5D72"/>
    <w:rsid w:val="00DF1BDE"/>
    <w:rsid w:val="00E01FF2"/>
    <w:rsid w:val="00E02DF9"/>
    <w:rsid w:val="00E037CF"/>
    <w:rsid w:val="00E372E4"/>
    <w:rsid w:val="00E83084"/>
    <w:rsid w:val="00EC62A1"/>
    <w:rsid w:val="00ED622F"/>
    <w:rsid w:val="00EE10E5"/>
    <w:rsid w:val="00EF3CDD"/>
    <w:rsid w:val="00EF7660"/>
    <w:rsid w:val="00F03298"/>
    <w:rsid w:val="00F044DB"/>
    <w:rsid w:val="00F13D82"/>
    <w:rsid w:val="00F820E5"/>
    <w:rsid w:val="00FE7453"/>
    <w:rsid w:val="00FF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92</cp:revision>
  <cp:lastPrinted>2023-02-01T15:20:00Z</cp:lastPrinted>
  <dcterms:created xsi:type="dcterms:W3CDTF">2019-02-08T13:32:00Z</dcterms:created>
  <dcterms:modified xsi:type="dcterms:W3CDTF">2023-02-01T15:23:00Z</dcterms:modified>
</cp:coreProperties>
</file>