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214857" w14:paraId="4FED5A51" w14:textId="77777777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3EAE0E6D" w14:textId="77777777"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 wp14:anchorId="001EAFE3" wp14:editId="344E47F2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366C3088" w14:textId="77777777"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14:paraId="6F8EAF70" w14:textId="77777777"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14:paraId="5FAEAE5D" w14:textId="77777777"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14:paraId="4B6416ED" w14:textId="77777777"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սեպտեմբեր</w:t>
      </w:r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59D06693" w14:textId="77777777" w:rsidR="007C363D" w:rsidRPr="00BD4876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216BA8CA" w14:textId="77777777"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ԱՍՏԻՃԱՆՆԵՐԻ ՇՆՈՐՀՈՒՄԸ ՀԱՍՏԱՏԵԼՈՒ</w:t>
      </w:r>
    </w:p>
    <w:p w14:paraId="3A370415" w14:textId="23345627"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ԵՎ ՎԿԱՅԱԳՐԵՐՈՎ ԱՄՐԱԳՐԵԼՈՒ ՄԱՍԻՆ</w:t>
      </w:r>
    </w:p>
    <w:p w14:paraId="29D9DC74" w14:textId="77777777"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14:paraId="598F461D" w14:textId="5FA84D89" w:rsidR="00396304" w:rsidRPr="00644EFC" w:rsidRDefault="009806EF" w:rsidP="00396304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80701D" w:rsidRPr="0080701D">
        <w:rPr>
          <w:rFonts w:ascii="GHEA Grapalat" w:hAnsi="GHEA Grapalat"/>
          <w:lang w:val="hy-AM"/>
        </w:rPr>
        <w:t>N</w:t>
      </w:r>
      <w:r w:rsidRPr="00C1121C">
        <w:rPr>
          <w:rFonts w:ascii="GHEA Grapalat" w:hAnsi="GHEA Grapalat"/>
          <w:lang w:val="hy-AM"/>
        </w:rPr>
        <w:t xml:space="preserve"> 327 որոշմամբ հաստատված Հայաստանի Հանրապետությունում գիտական աստիճանաշնորհման կանոնակարգի</w:t>
      </w:r>
      <w:r w:rsidRPr="005C385A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 xml:space="preserve">ով, ինչպես նաև հիմք ընդունելով </w:t>
      </w:r>
      <w:r w:rsidR="00396304" w:rsidRPr="005C385A">
        <w:rPr>
          <w:rFonts w:ascii="GHEA Grapalat" w:hAnsi="GHEA Grapalat"/>
          <w:lang w:val="hy-AM"/>
        </w:rPr>
        <w:t>համապատասխան   մասնագիտական   խորհուրդների   որոշումները  և բաժինների հհ. 1-5250 - 1-5252,  2-5458 - 2-5464 եզրակացությունները</w:t>
      </w:r>
      <w:r w:rsidR="005C385A">
        <w:rPr>
          <w:rFonts w:ascii="GHEA Grapalat" w:hAnsi="GHEA Grapalat"/>
          <w:lang w:val="hy-AM"/>
        </w:rPr>
        <w:t>՝</w:t>
      </w:r>
    </w:p>
    <w:p w14:paraId="331F47E4" w14:textId="77777777" w:rsidR="00C13DA0" w:rsidRDefault="00C13DA0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14:paraId="0511989F" w14:textId="5215D643" w:rsidR="00AF198C" w:rsidRDefault="00AF198C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14:paraId="2AC9996A" w14:textId="77777777" w:rsidR="00C13DA0" w:rsidRDefault="00C13DA0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14:paraId="419E8DA7" w14:textId="77777777" w:rsidR="009806EF" w:rsidRDefault="009806EF" w:rsidP="00304675">
      <w:pPr>
        <w:pStyle w:val="BodyText"/>
        <w:numPr>
          <w:ilvl w:val="0"/>
          <w:numId w:val="11"/>
        </w:numPr>
        <w:tabs>
          <w:tab w:val="left" w:pos="990"/>
        </w:tabs>
        <w:ind w:left="0" w:right="-13" w:firstLine="720"/>
        <w:rPr>
          <w:rFonts w:ascii="GHEA Grapalat" w:hAnsi="GHEA Grapalat"/>
          <w:lang w:val="hy-AM" w:eastAsia="x-none"/>
        </w:rPr>
      </w:pPr>
      <w:r w:rsidRPr="005D63CC">
        <w:rPr>
          <w:rFonts w:ascii="GHEA Grapalat" w:hAnsi="GHEA Grapalat"/>
          <w:lang w:val="hy-AM" w:eastAsia="x-none"/>
        </w:rPr>
        <w:t>Հաստատել և վկայագրերով ամրագրել</w:t>
      </w:r>
      <w:r w:rsidR="0050056D">
        <w:rPr>
          <w:rFonts w:ascii="GHEA Grapalat" w:hAnsi="GHEA Grapalat"/>
          <w:lang w:val="hy-AM" w:eastAsia="x-none"/>
        </w:rPr>
        <w:t>՝</w:t>
      </w:r>
    </w:p>
    <w:p w14:paraId="73DE9868" w14:textId="4BE23DA9" w:rsidR="00486E78" w:rsidRPr="005A2373" w:rsidRDefault="00486E78" w:rsidP="00304675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lang w:val="hy-AM" w:eastAsia="x-none"/>
        </w:rPr>
      </w:pPr>
      <w:r w:rsidRPr="0050056D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</w:t>
      </w:r>
      <w:r w:rsidR="00975E6F" w:rsidRPr="0050056D">
        <w:rPr>
          <w:rFonts w:ascii="GHEA Grapalat" w:hAnsi="GHEA Grapalat"/>
          <w:szCs w:val="22"/>
          <w:lang w:val="hy-AM"/>
        </w:rPr>
        <w:t xml:space="preserve"> Արուսյակ Գրիգորի Աթոյանին</w:t>
      </w:r>
      <w:r w:rsidRPr="0050056D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</w:t>
      </w:r>
      <w:r w:rsidR="002C0BB7" w:rsidRPr="0050056D">
        <w:rPr>
          <w:rFonts w:ascii="GHEA Grapalat" w:hAnsi="GHEA Grapalat"/>
          <w:szCs w:val="22"/>
          <w:lang w:val="hy-AM"/>
        </w:rPr>
        <w:t>9</w:t>
      </w:r>
      <w:r w:rsidRPr="0050056D">
        <w:rPr>
          <w:rFonts w:ascii="GHEA Grapalat" w:hAnsi="GHEA Grapalat"/>
          <w:szCs w:val="22"/>
          <w:lang w:val="hy-AM"/>
        </w:rPr>
        <w:t>.01 թվանիշով) գիտական աստիճան շնորհելու մասին</w:t>
      </w:r>
      <w:r w:rsidR="005A2373">
        <w:rPr>
          <w:rFonts w:ascii="GHEA Grapalat" w:hAnsi="GHEA Grapalat"/>
          <w:szCs w:val="22"/>
          <w:lang w:val="hy-AM"/>
        </w:rPr>
        <w:t>.</w:t>
      </w:r>
    </w:p>
    <w:p w14:paraId="3DEF875C" w14:textId="7B692AE3" w:rsidR="00486E78" w:rsidRPr="00396304" w:rsidRDefault="00486E78" w:rsidP="005A2373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lang w:val="hy-AM" w:eastAsia="x-none"/>
        </w:rPr>
      </w:pPr>
      <w:r w:rsidRPr="005A2373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</w:t>
      </w:r>
      <w:r w:rsidR="002C0BB7" w:rsidRPr="005A2373">
        <w:rPr>
          <w:rFonts w:ascii="GHEA Grapalat" w:hAnsi="GHEA Grapalat"/>
          <w:szCs w:val="22"/>
          <w:lang w:val="hy-AM"/>
        </w:rPr>
        <w:t xml:space="preserve"> Վրեժ Վարուժանի Հովակիմյանին</w:t>
      </w:r>
      <w:r w:rsidRPr="005A2373">
        <w:rPr>
          <w:rFonts w:ascii="GHEA Grapalat" w:hAnsi="GHEA Grapalat"/>
          <w:szCs w:val="22"/>
          <w:lang w:val="hy-AM"/>
        </w:rPr>
        <w:t xml:space="preserve"> տեխնիկական գիտությունների թեկնածուի (</w:t>
      </w:r>
      <w:r w:rsidR="002C0BB7" w:rsidRPr="005A2373">
        <w:rPr>
          <w:rFonts w:ascii="GHEA Grapalat" w:hAnsi="GHEA Grapalat"/>
          <w:szCs w:val="22"/>
          <w:lang w:val="hy-AM"/>
        </w:rPr>
        <w:t>ԻԴ</w:t>
      </w:r>
      <w:r w:rsidRPr="005A2373">
        <w:rPr>
          <w:rFonts w:ascii="GHEA Grapalat" w:hAnsi="GHEA Grapalat"/>
          <w:szCs w:val="22"/>
          <w:lang w:val="hy-AM"/>
        </w:rPr>
        <w:t>.</w:t>
      </w:r>
      <w:r w:rsidR="002C0BB7" w:rsidRPr="005A2373">
        <w:rPr>
          <w:rFonts w:ascii="GHEA Grapalat" w:hAnsi="GHEA Grapalat"/>
          <w:szCs w:val="22"/>
          <w:lang w:val="hy-AM"/>
        </w:rPr>
        <w:t>02</w:t>
      </w:r>
      <w:r w:rsidRPr="005A2373">
        <w:rPr>
          <w:rFonts w:ascii="GHEA Grapalat" w:hAnsi="GHEA Grapalat"/>
          <w:szCs w:val="22"/>
          <w:lang w:val="hy-AM"/>
        </w:rPr>
        <w:t>.01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2600ED5C" w14:textId="193916F9" w:rsidR="00486E78" w:rsidRPr="00BD4876" w:rsidRDefault="00486E78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D4876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045 Առողջապահության կազմակերպման մասնագիտական խորհրդի որոշումը</w:t>
      </w:r>
      <w:r w:rsidR="00D54898" w:rsidRPr="00D54898">
        <w:rPr>
          <w:rFonts w:ascii="GHEA Grapalat" w:hAnsi="GHEA Grapalat"/>
          <w:szCs w:val="22"/>
          <w:lang w:val="hy-AM"/>
        </w:rPr>
        <w:t xml:space="preserve"> Նաիրա Ստյոպայի Մելքոնյանին </w:t>
      </w:r>
      <w:r w:rsidRPr="00BD4876">
        <w:rPr>
          <w:rFonts w:ascii="GHEA Grapalat" w:hAnsi="GHEA Grapalat"/>
          <w:szCs w:val="22"/>
          <w:lang w:val="hy-AM"/>
        </w:rPr>
        <w:t>բժշկական գիտությունների թեկնածուի (ԺԴ.00.16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3AC11235" w14:textId="5B982EDF" w:rsidR="00486E78" w:rsidRPr="00486E78" w:rsidRDefault="00486E78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486E78">
        <w:rPr>
          <w:rFonts w:ascii="GHEA Grapalat" w:hAnsi="GHEA Grapalat"/>
          <w:szCs w:val="22"/>
          <w:lang w:val="hy-AM"/>
        </w:rPr>
        <w:t>Հ</w:t>
      </w:r>
      <w:r w:rsidR="00396304">
        <w:rPr>
          <w:rFonts w:ascii="GHEA Grapalat" w:hAnsi="GHEA Grapalat"/>
          <w:szCs w:val="22"/>
          <w:lang w:val="hy-AM"/>
        </w:rPr>
        <w:t>այաստանի Հանրապետության գիտությունների ազգային ակադեմիայի ա</w:t>
      </w:r>
      <w:r w:rsidRPr="00486E78">
        <w:rPr>
          <w:rFonts w:ascii="GHEA Grapalat" w:hAnsi="GHEA Grapalat"/>
          <w:szCs w:val="22"/>
          <w:lang w:val="hy-AM"/>
        </w:rPr>
        <w:t xml:space="preserve">րևելագիտության  ինստիտուտում գործող ԲՈԿ-ի 006 Համաշխարհային պատմության </w:t>
      </w:r>
      <w:r w:rsidRPr="00486E78">
        <w:rPr>
          <w:rFonts w:ascii="GHEA Grapalat" w:hAnsi="GHEA Grapalat"/>
          <w:szCs w:val="22"/>
          <w:lang w:val="hy-AM"/>
        </w:rPr>
        <w:lastRenderedPageBreak/>
        <w:t>մասնագիտական խորհրդի որոշումը</w:t>
      </w:r>
      <w:r w:rsidR="00F16EA6" w:rsidRPr="00F16EA6">
        <w:rPr>
          <w:rFonts w:ascii="GHEA Grapalat" w:hAnsi="GHEA Grapalat"/>
          <w:szCs w:val="22"/>
          <w:lang w:val="hy-AM"/>
        </w:rPr>
        <w:t xml:space="preserve"> Անդրանիկ Ռաֆաելի Առաքելյանին</w:t>
      </w:r>
      <w:r w:rsidRPr="00486E7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(Է.00.02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386CBC56" w14:textId="5D9B179A" w:rsidR="00486E78" w:rsidRPr="00486E78" w:rsidRDefault="00396304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486E78">
        <w:rPr>
          <w:rFonts w:ascii="GHEA Grapalat" w:hAnsi="GHEA Grapalat"/>
          <w:szCs w:val="22"/>
          <w:lang w:val="hy-AM"/>
        </w:rPr>
        <w:t>Հ</w:t>
      </w:r>
      <w:r>
        <w:rPr>
          <w:rFonts w:ascii="GHEA Grapalat" w:hAnsi="GHEA Grapalat"/>
          <w:szCs w:val="22"/>
          <w:lang w:val="hy-AM"/>
        </w:rPr>
        <w:t>այաստանի Հանրապետության գիտությունների ազգային ակադեմիայի հ</w:t>
      </w:r>
      <w:r w:rsidR="00486E78" w:rsidRPr="00486E78">
        <w:rPr>
          <w:rFonts w:ascii="GHEA Grapalat" w:hAnsi="GHEA Grapalat"/>
          <w:szCs w:val="22"/>
          <w:lang w:val="hy-AM"/>
        </w:rPr>
        <w:t>նագիտության և ազգագրության  ինստիտուտում գործող ԲՈԿ-ի 007 Հնագիտության և ազգագրության մասնագիտական խորհրդի որոշումը</w:t>
      </w:r>
      <w:r w:rsidR="00F16EA6" w:rsidRPr="00F16EA6">
        <w:rPr>
          <w:rFonts w:ascii="GHEA Grapalat" w:hAnsi="GHEA Grapalat"/>
          <w:szCs w:val="22"/>
          <w:lang w:val="hy-AM"/>
        </w:rPr>
        <w:t xml:space="preserve"> Մարիամ Սամվելի Շախմուրադյանին </w:t>
      </w:r>
      <w:r w:rsidR="00486E78" w:rsidRPr="00486E78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(Է.00.03 թվանիշով) գիտական աստիճան շնորհելու մասին</w:t>
      </w:r>
      <w:r>
        <w:rPr>
          <w:rFonts w:ascii="GHEA Grapalat" w:hAnsi="GHEA Grapalat"/>
          <w:szCs w:val="22"/>
          <w:lang w:val="hy-AM"/>
        </w:rPr>
        <w:t>.</w:t>
      </w:r>
    </w:p>
    <w:p w14:paraId="3643E86F" w14:textId="7414D977" w:rsidR="00464962" w:rsidRPr="00464962" w:rsidRDefault="00464962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464962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FE04D5" w:rsidRPr="00FE04D5">
        <w:rPr>
          <w:rFonts w:ascii="GHEA Grapalat" w:hAnsi="GHEA Grapalat"/>
          <w:szCs w:val="22"/>
          <w:lang w:val="hy-AM"/>
        </w:rPr>
        <w:t xml:space="preserve"> Նորայր Արտաշի Ավագյանին</w:t>
      </w:r>
      <w:r w:rsidRPr="00464962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(ԺԲ.00.02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0F66A431" w14:textId="07DCDADD" w:rsidR="006E6C81" w:rsidRPr="00BD4876" w:rsidRDefault="006E6C81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09277A">
        <w:rPr>
          <w:rFonts w:ascii="GHEA Grapalat" w:hAnsi="GHEA Grapalat"/>
          <w:szCs w:val="22"/>
          <w:lang w:val="hy-AM"/>
        </w:rPr>
        <w:t>Հայ-</w:t>
      </w:r>
      <w:r w:rsidR="00396304">
        <w:rPr>
          <w:rFonts w:ascii="GHEA Grapalat" w:hAnsi="GHEA Grapalat"/>
          <w:szCs w:val="22"/>
          <w:lang w:val="hy-AM"/>
        </w:rPr>
        <w:t>ռ</w:t>
      </w:r>
      <w:r w:rsidRPr="0009277A">
        <w:rPr>
          <w:rFonts w:ascii="GHEA Grapalat" w:hAnsi="GHEA Grapalat"/>
          <w:szCs w:val="22"/>
          <w:lang w:val="hy-AM"/>
        </w:rPr>
        <w:t xml:space="preserve">ուսական համալսարանում գործող ԲՈԿ-ի 063 Իրավագիտության մասնագիտական խորհրդի որոշումը </w:t>
      </w:r>
      <w:r w:rsidR="005C45F8" w:rsidRPr="005C45F8">
        <w:rPr>
          <w:rFonts w:ascii="GHEA Grapalat" w:hAnsi="GHEA Grapalat"/>
          <w:szCs w:val="22"/>
          <w:lang w:val="hy-AM"/>
        </w:rPr>
        <w:t>Ալիսա Մանվելի Սմբատյանին</w:t>
      </w:r>
      <w:r w:rsidRPr="0009277A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(ԺԲ.00.04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2C8B5447" w14:textId="288FB19B" w:rsidR="00464962" w:rsidRPr="00CE44B2" w:rsidRDefault="00396304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486E78">
        <w:rPr>
          <w:rFonts w:ascii="GHEA Grapalat" w:hAnsi="GHEA Grapalat"/>
          <w:szCs w:val="22"/>
          <w:lang w:val="hy-AM"/>
        </w:rPr>
        <w:t>Հ</w:t>
      </w:r>
      <w:r>
        <w:rPr>
          <w:rFonts w:ascii="GHEA Grapalat" w:hAnsi="GHEA Grapalat"/>
          <w:szCs w:val="22"/>
          <w:lang w:val="hy-AM"/>
        </w:rPr>
        <w:t>այաստանի Հանրապետության գիտությունների ազգային ակադեմիայի ա</w:t>
      </w:r>
      <w:r w:rsidR="00464962" w:rsidRPr="00BD4876">
        <w:rPr>
          <w:rFonts w:ascii="GHEA Grapalat" w:hAnsi="GHEA Grapalat"/>
          <w:szCs w:val="22"/>
          <w:lang w:val="hy-AM"/>
        </w:rPr>
        <w:t>րվեստի  ինստիտուտում գործող ԲՈԿ-ի 016 Արվեստագիտության մասնագիտական խորհրդի որոշումը</w:t>
      </w:r>
      <w:r w:rsidR="009D2858" w:rsidRPr="009D2858">
        <w:rPr>
          <w:rFonts w:ascii="GHEA Grapalat" w:hAnsi="GHEA Grapalat"/>
          <w:szCs w:val="22"/>
          <w:lang w:val="hy-AM"/>
        </w:rPr>
        <w:t xml:space="preserve"> Զահրա </w:t>
      </w:r>
      <w:r w:rsidR="00CE44B2" w:rsidRPr="00CE44B2">
        <w:rPr>
          <w:rFonts w:ascii="GHEA Grapalat" w:hAnsi="GHEA Grapalat"/>
          <w:szCs w:val="22"/>
          <w:lang w:val="hy-AM"/>
        </w:rPr>
        <w:t>Սամադի Մալեկիին</w:t>
      </w:r>
      <w:r w:rsidR="00464962" w:rsidRPr="00BD4876">
        <w:rPr>
          <w:rFonts w:ascii="GHEA Grapalat" w:hAnsi="GHEA Grapalat"/>
          <w:szCs w:val="22"/>
          <w:lang w:val="hy-AM"/>
        </w:rPr>
        <w:t xml:space="preserve"> արվեստագիտության թեկնածուի (ԺԷ.00.03 թվանիշով) գիտական աստիճան շնորհելու մասին</w:t>
      </w:r>
      <w:r>
        <w:rPr>
          <w:rFonts w:ascii="GHEA Grapalat" w:hAnsi="GHEA Grapalat"/>
          <w:szCs w:val="22"/>
          <w:lang w:val="hy-AM"/>
        </w:rPr>
        <w:t>.</w:t>
      </w:r>
    </w:p>
    <w:p w14:paraId="72F4D6BF" w14:textId="4E5A2F59" w:rsidR="00464962" w:rsidRPr="00E80F75" w:rsidRDefault="00464962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E80F75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</w:t>
      </w:r>
      <w:r w:rsidR="00CE44B2" w:rsidRPr="00CE44B2">
        <w:rPr>
          <w:rFonts w:ascii="GHEA Grapalat" w:hAnsi="GHEA Grapalat"/>
          <w:szCs w:val="22"/>
          <w:lang w:val="hy-AM"/>
        </w:rPr>
        <w:t xml:space="preserve"> Ալբերտ Մարատի Զուրաբյանին</w:t>
      </w:r>
      <w:r w:rsidRPr="00E80F75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(ԺԹ.00.01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.</w:t>
      </w:r>
    </w:p>
    <w:p w14:paraId="539AF602" w14:textId="794D9ED0" w:rsidR="00464962" w:rsidRPr="00BD4876" w:rsidRDefault="00464962" w:rsidP="00396304">
      <w:pPr>
        <w:pStyle w:val="BodyText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D4876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064 Հոգեբանության մասնագիտական խորհրդի որոշումը</w:t>
      </w:r>
      <w:r w:rsidR="00D43866" w:rsidRPr="00D43866">
        <w:rPr>
          <w:rFonts w:ascii="GHEA Grapalat" w:hAnsi="GHEA Grapalat"/>
          <w:szCs w:val="22"/>
          <w:lang w:val="hy-AM"/>
        </w:rPr>
        <w:t xml:space="preserve"> Ռուզաննա Սլավիկի Ժամկոցյանին</w:t>
      </w:r>
      <w:r w:rsidRPr="00BD4876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(ԺԹ.00.01 թվանիշով) գիտական աստիճան շնորհելու մասին</w:t>
      </w:r>
      <w:r w:rsidR="00396304">
        <w:rPr>
          <w:rFonts w:ascii="GHEA Grapalat" w:hAnsi="GHEA Grapalat"/>
          <w:szCs w:val="22"/>
          <w:lang w:val="hy-AM"/>
        </w:rPr>
        <w:t>:</w:t>
      </w:r>
    </w:p>
    <w:p w14:paraId="7ADC89A8" w14:textId="77777777" w:rsidR="00BD4876" w:rsidRPr="00975E6F" w:rsidRDefault="00BD4876" w:rsidP="00BD4876">
      <w:pPr>
        <w:pStyle w:val="BodyTextIndent2"/>
        <w:ind w:left="0"/>
        <w:rPr>
          <w:rFonts w:ascii="GHEA Grapalat" w:hAnsi="GHEA Grapalat"/>
          <w:szCs w:val="22"/>
          <w:lang w:val="hy-AM"/>
        </w:rPr>
      </w:pPr>
    </w:p>
    <w:p w14:paraId="22BAD070" w14:textId="77777777" w:rsidR="007C363D" w:rsidRDefault="007C363D" w:rsidP="00BD4876">
      <w:pPr>
        <w:pStyle w:val="BodyText"/>
        <w:ind w:right="-13"/>
        <w:jc w:val="left"/>
        <w:rPr>
          <w:rFonts w:ascii="GHEA Grapalat" w:hAnsi="GHEA Grapalat"/>
          <w:lang w:val="hy-AM"/>
        </w:rPr>
      </w:pPr>
    </w:p>
    <w:p w14:paraId="2873FB54" w14:textId="67C3B05F" w:rsidR="007C363D" w:rsidRPr="00BD4876" w:rsidRDefault="00BD4876" w:rsidP="00C13DA0">
      <w:pPr>
        <w:pStyle w:val="BodyText"/>
        <w:ind w:left="708" w:right="-13" w:firstLine="708"/>
        <w:rPr>
          <w:rFonts w:ascii="GHEA Grapalat" w:hAnsi="GHEA Grapalat"/>
          <w:b/>
          <w:lang w:val="en-US"/>
        </w:rPr>
      </w:pPr>
      <w:r w:rsidRPr="00BD4876">
        <w:rPr>
          <w:rFonts w:ascii="GHEA Grapalat" w:hAnsi="GHEA Grapalat"/>
          <w:b/>
          <w:lang w:val="en-US"/>
        </w:rPr>
        <w:t>ՆԱԽԱԳԱՀ</w:t>
      </w:r>
      <w:r w:rsidR="00C13DA0">
        <w:rPr>
          <w:rFonts w:ascii="GHEA Grapalat" w:hAnsi="GHEA Grapalat"/>
          <w:b/>
          <w:lang w:val="hy-AM"/>
        </w:rPr>
        <w:t>՝</w:t>
      </w:r>
      <w:r w:rsidRPr="00BD4876">
        <w:rPr>
          <w:rFonts w:ascii="GHEA Grapalat" w:hAnsi="GHEA Grapalat"/>
          <w:b/>
          <w:lang w:val="en-US"/>
        </w:rPr>
        <w:t xml:space="preserve"> </w:t>
      </w:r>
      <w:r w:rsidRPr="00BD4876">
        <w:rPr>
          <w:rFonts w:ascii="GHEA Grapalat" w:hAnsi="GHEA Grapalat"/>
          <w:b/>
          <w:lang w:val="en-US"/>
        </w:rPr>
        <w:tab/>
      </w:r>
      <w:r w:rsidRPr="00BD4876">
        <w:rPr>
          <w:rFonts w:ascii="GHEA Grapalat" w:hAnsi="GHEA Grapalat"/>
          <w:b/>
          <w:lang w:val="en-US"/>
        </w:rPr>
        <w:tab/>
      </w:r>
      <w:r w:rsidRPr="00BD4876">
        <w:rPr>
          <w:rFonts w:ascii="GHEA Grapalat" w:hAnsi="GHEA Grapalat"/>
          <w:b/>
          <w:lang w:val="en-US"/>
        </w:rPr>
        <w:tab/>
      </w:r>
      <w:r w:rsidRPr="00BD4876">
        <w:rPr>
          <w:rFonts w:ascii="GHEA Grapalat" w:hAnsi="GHEA Grapalat"/>
          <w:b/>
          <w:lang w:val="en-US"/>
        </w:rPr>
        <w:tab/>
      </w:r>
      <w:r w:rsidRPr="00BD4876">
        <w:rPr>
          <w:rFonts w:ascii="GHEA Grapalat" w:hAnsi="GHEA Grapalat"/>
          <w:b/>
          <w:lang w:val="en-US"/>
        </w:rPr>
        <w:tab/>
        <w:t>ՍԱՐԳԻՍ ՀԱՅՈՑՅԱՆ</w:t>
      </w:r>
    </w:p>
    <w:p w14:paraId="047D9398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6093EC08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14:paraId="2754408C" w14:textId="77777777"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9C62" w14:textId="77777777" w:rsidR="00792204" w:rsidRDefault="00792204" w:rsidP="00AF6340">
      <w:r>
        <w:separator/>
      </w:r>
    </w:p>
  </w:endnote>
  <w:endnote w:type="continuationSeparator" w:id="0">
    <w:p w14:paraId="4CEB1EB1" w14:textId="77777777" w:rsidR="00792204" w:rsidRDefault="00792204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0292" w14:textId="77777777" w:rsidR="00792204" w:rsidRDefault="00792204" w:rsidP="00AF6340">
      <w:r>
        <w:separator/>
      </w:r>
    </w:p>
  </w:footnote>
  <w:footnote w:type="continuationSeparator" w:id="0">
    <w:p w14:paraId="2256C017" w14:textId="77777777" w:rsidR="00792204" w:rsidRDefault="00792204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D15B3"/>
    <w:multiLevelType w:val="hybridMultilevel"/>
    <w:tmpl w:val="6C8A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2D91"/>
    <w:multiLevelType w:val="hybridMultilevel"/>
    <w:tmpl w:val="1CFC4F54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766C1"/>
    <w:rsid w:val="00083549"/>
    <w:rsid w:val="00092608"/>
    <w:rsid w:val="000B1BF9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709D9"/>
    <w:rsid w:val="001768D7"/>
    <w:rsid w:val="0019109D"/>
    <w:rsid w:val="001B0E4F"/>
    <w:rsid w:val="001B7CA6"/>
    <w:rsid w:val="001C76E2"/>
    <w:rsid w:val="001D7EA5"/>
    <w:rsid w:val="001F12D9"/>
    <w:rsid w:val="00214857"/>
    <w:rsid w:val="0024220D"/>
    <w:rsid w:val="00242852"/>
    <w:rsid w:val="00252790"/>
    <w:rsid w:val="00254F4C"/>
    <w:rsid w:val="00276BAE"/>
    <w:rsid w:val="002A426B"/>
    <w:rsid w:val="002A554A"/>
    <w:rsid w:val="002C0BB7"/>
    <w:rsid w:val="002E0134"/>
    <w:rsid w:val="00302CA7"/>
    <w:rsid w:val="00304675"/>
    <w:rsid w:val="003149BB"/>
    <w:rsid w:val="00327D36"/>
    <w:rsid w:val="00347042"/>
    <w:rsid w:val="00373F2D"/>
    <w:rsid w:val="00396304"/>
    <w:rsid w:val="003A4CAC"/>
    <w:rsid w:val="003A7849"/>
    <w:rsid w:val="003B7063"/>
    <w:rsid w:val="003C37BB"/>
    <w:rsid w:val="003D4144"/>
    <w:rsid w:val="003D72AD"/>
    <w:rsid w:val="003E1198"/>
    <w:rsid w:val="003E3D07"/>
    <w:rsid w:val="003F75E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9099A"/>
    <w:rsid w:val="005A2373"/>
    <w:rsid w:val="005C385A"/>
    <w:rsid w:val="005C45F8"/>
    <w:rsid w:val="005D5A6E"/>
    <w:rsid w:val="006064E5"/>
    <w:rsid w:val="006200B5"/>
    <w:rsid w:val="00623146"/>
    <w:rsid w:val="00634808"/>
    <w:rsid w:val="00651A8F"/>
    <w:rsid w:val="00661D98"/>
    <w:rsid w:val="00665C2A"/>
    <w:rsid w:val="006723A8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72BD0"/>
    <w:rsid w:val="00792204"/>
    <w:rsid w:val="007B6F9D"/>
    <w:rsid w:val="007C363D"/>
    <w:rsid w:val="0080701D"/>
    <w:rsid w:val="00843AF1"/>
    <w:rsid w:val="00861452"/>
    <w:rsid w:val="00872740"/>
    <w:rsid w:val="00894E4E"/>
    <w:rsid w:val="00896DF2"/>
    <w:rsid w:val="008D102F"/>
    <w:rsid w:val="008E13AC"/>
    <w:rsid w:val="008E3ED3"/>
    <w:rsid w:val="008F66DE"/>
    <w:rsid w:val="00904FB9"/>
    <w:rsid w:val="009104E3"/>
    <w:rsid w:val="00921C54"/>
    <w:rsid w:val="00937DAB"/>
    <w:rsid w:val="00937F15"/>
    <w:rsid w:val="00944AE6"/>
    <w:rsid w:val="009555FB"/>
    <w:rsid w:val="00975E6F"/>
    <w:rsid w:val="009806EF"/>
    <w:rsid w:val="009D2858"/>
    <w:rsid w:val="009D7AED"/>
    <w:rsid w:val="009F39D6"/>
    <w:rsid w:val="00A00A22"/>
    <w:rsid w:val="00A10F72"/>
    <w:rsid w:val="00A41F49"/>
    <w:rsid w:val="00A76F73"/>
    <w:rsid w:val="00AA0987"/>
    <w:rsid w:val="00AC4135"/>
    <w:rsid w:val="00AE36F9"/>
    <w:rsid w:val="00AF198C"/>
    <w:rsid w:val="00AF6340"/>
    <w:rsid w:val="00B07C64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C021C2"/>
    <w:rsid w:val="00C068EB"/>
    <w:rsid w:val="00C13DA0"/>
    <w:rsid w:val="00C13FCB"/>
    <w:rsid w:val="00C22F7A"/>
    <w:rsid w:val="00C5331E"/>
    <w:rsid w:val="00C6713D"/>
    <w:rsid w:val="00C729C0"/>
    <w:rsid w:val="00C83D60"/>
    <w:rsid w:val="00C8668E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416EE"/>
    <w:rsid w:val="00F73213"/>
    <w:rsid w:val="00F80D1A"/>
    <w:rsid w:val="00F8416C"/>
    <w:rsid w:val="00F87151"/>
    <w:rsid w:val="00FC442C"/>
    <w:rsid w:val="00FE04D5"/>
    <w:rsid w:val="00FE50B9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46E6F"/>
  <w15:docId w15:val="{85D0269E-C653-4D4E-A9F7-3A7CEAE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064E-30B4-48FD-B767-BAD821A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Անի Վիրաբյան</cp:lastModifiedBy>
  <cp:revision>61</cp:revision>
  <cp:lastPrinted>2019-10-02T07:10:00Z</cp:lastPrinted>
  <dcterms:created xsi:type="dcterms:W3CDTF">2023-06-13T09:11:00Z</dcterms:created>
  <dcterms:modified xsi:type="dcterms:W3CDTF">2023-09-27T12:29:00Z</dcterms:modified>
</cp:coreProperties>
</file>